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BORTSCH À LA MIJOTEUSE (soupe de betteraves)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 xml:space="preserve">! </w:t>
      </w:r>
      <w:proofErr w:type="gramStart"/>
      <w:r w:rsidRPr="009256D0">
        <w:rPr>
          <w:rFonts w:ascii="Arial" w:hAnsi="Arial" w:cs="Arial"/>
          <w:color w:val="222222"/>
          <w:lang w:val="fr-CA"/>
        </w:rPr>
        <w:t>oignon</w:t>
      </w:r>
      <w:proofErr w:type="gramEnd"/>
      <w:r w:rsidRPr="009256D0">
        <w:rPr>
          <w:rFonts w:ascii="Arial" w:hAnsi="Arial" w:cs="Arial"/>
          <w:color w:val="222222"/>
          <w:lang w:val="fr-CA"/>
        </w:rPr>
        <w:t xml:space="preserve"> haché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1 tasse de céleri tranché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2 tasses de chou vert ou rouge coupé finement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2 tasses de betteraves pelées et coupées en petits dés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½ tasse de pommes de terre pelées et coupées en petits dés ou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½ tasse de courgette pelées et coupées en petits dés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3 tasses de bouillon maison ou d’eau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1 feuille de laurier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 xml:space="preserve">2 pincées de poivre de </w:t>
      </w:r>
      <w:proofErr w:type="spellStart"/>
      <w:r w:rsidRPr="009256D0">
        <w:rPr>
          <w:rFonts w:ascii="Arial" w:hAnsi="Arial" w:cs="Arial"/>
          <w:color w:val="222222"/>
          <w:lang w:val="fr-CA"/>
        </w:rPr>
        <w:t>cayenne</w:t>
      </w:r>
      <w:proofErr w:type="spellEnd"/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 xml:space="preserve">Mettre tous les ingrédients dans la mijoteuse et cuire à feu doux 3 heures à 3 ½ heures. </w:t>
      </w:r>
      <w:proofErr w:type="gramStart"/>
      <w:r w:rsidRPr="009256D0">
        <w:rPr>
          <w:rFonts w:ascii="Arial" w:hAnsi="Arial" w:cs="Arial"/>
          <w:color w:val="222222"/>
          <w:lang w:val="fr-CA"/>
        </w:rPr>
        <w:t>enlever</w:t>
      </w:r>
      <w:proofErr w:type="gramEnd"/>
      <w:r w:rsidRPr="009256D0">
        <w:rPr>
          <w:rFonts w:ascii="Arial" w:hAnsi="Arial" w:cs="Arial"/>
          <w:color w:val="222222"/>
          <w:lang w:val="fr-CA"/>
        </w:rPr>
        <w:t xml:space="preserve"> le laurier.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Peut se manger tel quel ou passer au mélangeur.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OPTIONS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1 à 2 c. à table de jus de lime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1 à 2 c. à table de sirop d’érable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2 c. à table d’aneth frais haché finement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 </w:t>
      </w:r>
    </w:p>
    <w:p w:rsidR="009256D0" w:rsidRPr="009256D0" w:rsidRDefault="009256D0" w:rsidP="009256D0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256D0">
        <w:rPr>
          <w:rFonts w:ascii="Arial" w:hAnsi="Arial" w:cs="Arial"/>
          <w:color w:val="222222"/>
          <w:lang w:val="fr-CA"/>
        </w:rPr>
        <w:t>Si vous utilisez un bouillon sans sel ou de l’eau, il faudra ajouter du sel</w:t>
      </w:r>
    </w:p>
    <w:p w:rsidR="00B4716E" w:rsidRPr="009256D0" w:rsidRDefault="00B4716E">
      <w:pPr>
        <w:rPr>
          <w:lang w:val="fr-CA"/>
        </w:rPr>
      </w:pPr>
      <w:bookmarkStart w:id="0" w:name="_GoBack"/>
      <w:bookmarkEnd w:id="0"/>
    </w:p>
    <w:sectPr w:rsidR="00B4716E" w:rsidRPr="009256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D0"/>
    <w:rsid w:val="009256D0"/>
    <w:rsid w:val="00B4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3E5E2-303D-44A7-9947-B02BB985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2022-10-11T23:37:00Z</dcterms:created>
  <dcterms:modified xsi:type="dcterms:W3CDTF">2022-10-11T23:37:00Z</dcterms:modified>
</cp:coreProperties>
</file>